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DF4F" w14:textId="77777777" w:rsidR="006566A6" w:rsidRDefault="00185727" w:rsidP="00185727">
      <w:pPr>
        <w:jc w:val="center"/>
        <w:rPr>
          <w:rFonts w:ascii="Times New Roman" w:hAnsi="Times New Roman" w:cs="Times New Roman"/>
          <w:sz w:val="24"/>
          <w:szCs w:val="24"/>
        </w:rPr>
      </w:pPr>
      <w:r w:rsidRPr="00185727">
        <w:rPr>
          <w:rFonts w:ascii="Times New Roman" w:hAnsi="Times New Roman" w:cs="Times New Roman"/>
          <w:sz w:val="24"/>
          <w:szCs w:val="24"/>
        </w:rPr>
        <w:t xml:space="preserve">Hartselle City Schools Illness </w:t>
      </w:r>
      <w:r w:rsidR="004F1672">
        <w:rPr>
          <w:rFonts w:ascii="Times New Roman" w:hAnsi="Times New Roman" w:cs="Times New Roman"/>
          <w:sz w:val="24"/>
          <w:szCs w:val="24"/>
        </w:rPr>
        <w:t>Guidelines</w:t>
      </w:r>
      <w:r w:rsidR="008154C3">
        <w:rPr>
          <w:rFonts w:ascii="Times New Roman" w:hAnsi="Times New Roman" w:cs="Times New Roman"/>
          <w:sz w:val="24"/>
          <w:szCs w:val="24"/>
        </w:rPr>
        <w:t xml:space="preserve"> </w:t>
      </w:r>
    </w:p>
    <w:p w14:paraId="512AD255" w14:textId="77777777" w:rsidR="00185727" w:rsidRPr="00AF398B" w:rsidRDefault="00AF398B" w:rsidP="00AF398B">
      <w:pPr>
        <w:rPr>
          <w:rFonts w:ascii="Times New Roman" w:hAnsi="Times New Roman" w:cs="Times New Roman"/>
          <w:sz w:val="20"/>
          <w:szCs w:val="20"/>
        </w:rPr>
      </w:pPr>
      <w:r w:rsidRPr="00AF398B">
        <w:rPr>
          <w:rFonts w:ascii="Times New Roman" w:hAnsi="Times New Roman" w:cs="Times New Roman"/>
          <w:sz w:val="20"/>
          <w:szCs w:val="20"/>
        </w:rPr>
        <w:t xml:space="preserve">Dear Parents, </w:t>
      </w:r>
    </w:p>
    <w:p w14:paraId="72D3F1CC" w14:textId="77777777" w:rsidR="00AF398B" w:rsidRDefault="00AF398B" w:rsidP="00AF398B">
      <w:pPr>
        <w:rPr>
          <w:rFonts w:ascii="Times New Roman" w:hAnsi="Times New Roman" w:cs="Times New Roman"/>
          <w:sz w:val="20"/>
          <w:szCs w:val="20"/>
        </w:rPr>
      </w:pPr>
      <w:r w:rsidRPr="00AF398B">
        <w:rPr>
          <w:rFonts w:ascii="Times New Roman" w:hAnsi="Times New Roman" w:cs="Times New Roman"/>
          <w:sz w:val="20"/>
          <w:szCs w:val="20"/>
        </w:rPr>
        <w:t>As the school nurse, it is our priority to keep all of our students healthy and in school.  One way that we can all work together to do this is to prevent the spread of illness.</w:t>
      </w:r>
      <w:r>
        <w:rPr>
          <w:rFonts w:ascii="Times New Roman" w:hAnsi="Times New Roman" w:cs="Times New Roman"/>
          <w:sz w:val="20"/>
          <w:szCs w:val="20"/>
        </w:rPr>
        <w:t xml:space="preserve">  If your child is not feeling </w:t>
      </w:r>
      <w:r w:rsidR="004F1672">
        <w:rPr>
          <w:rFonts w:ascii="Times New Roman" w:hAnsi="Times New Roman" w:cs="Times New Roman"/>
          <w:sz w:val="20"/>
          <w:szCs w:val="20"/>
        </w:rPr>
        <w:t>his/her</w:t>
      </w:r>
      <w:r>
        <w:rPr>
          <w:rFonts w:ascii="Times New Roman" w:hAnsi="Times New Roman" w:cs="Times New Roman"/>
          <w:sz w:val="20"/>
          <w:szCs w:val="20"/>
        </w:rPr>
        <w:t xml:space="preserve"> </w:t>
      </w:r>
      <w:r w:rsidRPr="00AF398B">
        <w:rPr>
          <w:rFonts w:ascii="Times New Roman" w:hAnsi="Times New Roman" w:cs="Times New Roman"/>
          <w:sz w:val="20"/>
          <w:szCs w:val="20"/>
        </w:rPr>
        <w:t xml:space="preserve">best, please use the following guidelines to determine whether or not </w:t>
      </w:r>
      <w:r w:rsidR="004F1672">
        <w:rPr>
          <w:rFonts w:ascii="Times New Roman" w:hAnsi="Times New Roman" w:cs="Times New Roman"/>
          <w:sz w:val="20"/>
          <w:szCs w:val="20"/>
        </w:rPr>
        <w:t>he/she</w:t>
      </w:r>
      <w:r w:rsidRPr="00AF398B">
        <w:rPr>
          <w:rFonts w:ascii="Times New Roman" w:hAnsi="Times New Roman" w:cs="Times New Roman"/>
          <w:sz w:val="20"/>
          <w:szCs w:val="20"/>
        </w:rPr>
        <w:t xml:space="preserve"> should be in school. </w:t>
      </w:r>
      <w:r>
        <w:rPr>
          <w:rFonts w:ascii="Times New Roman" w:hAnsi="Times New Roman" w:cs="Times New Roman"/>
          <w:sz w:val="20"/>
          <w:szCs w:val="20"/>
        </w:rPr>
        <w:t xml:space="preserve"> If you think that your child might have a fever, please check before sending </w:t>
      </w:r>
      <w:r w:rsidR="004F1672">
        <w:rPr>
          <w:rFonts w:ascii="Times New Roman" w:hAnsi="Times New Roman" w:cs="Times New Roman"/>
          <w:sz w:val="20"/>
          <w:szCs w:val="20"/>
        </w:rPr>
        <w:t>him/her</w:t>
      </w:r>
      <w:r>
        <w:rPr>
          <w:rFonts w:ascii="Times New Roman" w:hAnsi="Times New Roman" w:cs="Times New Roman"/>
          <w:sz w:val="20"/>
          <w:szCs w:val="20"/>
        </w:rPr>
        <w:t xml:space="preserve"> to school.  Your child should not be sent to school until </w:t>
      </w:r>
      <w:r w:rsidR="004F1672">
        <w:rPr>
          <w:rFonts w:ascii="Times New Roman" w:hAnsi="Times New Roman" w:cs="Times New Roman"/>
          <w:sz w:val="20"/>
          <w:szCs w:val="20"/>
        </w:rPr>
        <w:t xml:space="preserve">he/she has </w:t>
      </w:r>
      <w:r>
        <w:rPr>
          <w:rFonts w:ascii="Times New Roman" w:hAnsi="Times New Roman" w:cs="Times New Roman"/>
          <w:sz w:val="20"/>
          <w:szCs w:val="20"/>
        </w:rPr>
        <w:t xml:space="preserve">been fever free for at least 24 hours without taking a fever reducing medication.  </w:t>
      </w:r>
      <w:r w:rsidRPr="00AF398B">
        <w:rPr>
          <w:rFonts w:ascii="Times New Roman" w:hAnsi="Times New Roman" w:cs="Times New Roman"/>
          <w:sz w:val="20"/>
          <w:szCs w:val="20"/>
        </w:rPr>
        <w:t xml:space="preserve"> </w:t>
      </w:r>
    </w:p>
    <w:p w14:paraId="47F02707" w14:textId="77777777" w:rsidR="00615C8E" w:rsidRDefault="00615C8E" w:rsidP="00AF398B">
      <w:pPr>
        <w:rPr>
          <w:rFonts w:ascii="Times New Roman" w:hAnsi="Times New Roman" w:cs="Times New Roman"/>
        </w:rPr>
      </w:pPr>
    </w:p>
    <w:tbl>
      <w:tblPr>
        <w:tblStyle w:val="TableGrid"/>
        <w:tblW w:w="0" w:type="auto"/>
        <w:tblLook w:val="04A0" w:firstRow="1" w:lastRow="0" w:firstColumn="1" w:lastColumn="0" w:noHBand="0" w:noVBand="1"/>
      </w:tblPr>
      <w:tblGrid>
        <w:gridCol w:w="1998"/>
        <w:gridCol w:w="3690"/>
        <w:gridCol w:w="3888"/>
      </w:tblGrid>
      <w:tr w:rsidR="00AF398B" w:rsidRPr="00615C8E" w14:paraId="3B46566C" w14:textId="77777777" w:rsidTr="00AF398B">
        <w:tc>
          <w:tcPr>
            <w:tcW w:w="1998" w:type="dxa"/>
          </w:tcPr>
          <w:p w14:paraId="63162490" w14:textId="77777777" w:rsidR="00AF398B" w:rsidRPr="00615C8E" w:rsidRDefault="00AF398B" w:rsidP="00AF398B">
            <w:pPr>
              <w:rPr>
                <w:rFonts w:ascii="Times New Roman" w:hAnsi="Times New Roman" w:cs="Times New Roman"/>
                <w:b/>
              </w:rPr>
            </w:pPr>
            <w:r w:rsidRPr="00615C8E">
              <w:rPr>
                <w:rFonts w:ascii="Times New Roman" w:hAnsi="Times New Roman" w:cs="Times New Roman"/>
                <w:b/>
              </w:rPr>
              <w:t>Symptom/Illness</w:t>
            </w:r>
          </w:p>
        </w:tc>
        <w:tc>
          <w:tcPr>
            <w:tcW w:w="3690" w:type="dxa"/>
          </w:tcPr>
          <w:p w14:paraId="63858D2A" w14:textId="77777777" w:rsidR="00AF398B" w:rsidRPr="00615C8E" w:rsidRDefault="00AF398B" w:rsidP="004D0A13">
            <w:pPr>
              <w:rPr>
                <w:rFonts w:ascii="Times New Roman" w:hAnsi="Times New Roman" w:cs="Times New Roman"/>
                <w:b/>
              </w:rPr>
            </w:pPr>
            <w:r w:rsidRPr="00615C8E">
              <w:rPr>
                <w:rFonts w:ascii="Times New Roman" w:hAnsi="Times New Roman" w:cs="Times New Roman"/>
                <w:b/>
              </w:rPr>
              <w:t>Child should not be at school or in contact with other children</w:t>
            </w:r>
            <w:r w:rsidR="004D0A13" w:rsidRPr="00615C8E">
              <w:rPr>
                <w:rFonts w:ascii="Times New Roman" w:hAnsi="Times New Roman" w:cs="Times New Roman"/>
                <w:b/>
              </w:rPr>
              <w:t>:</w:t>
            </w:r>
          </w:p>
        </w:tc>
        <w:tc>
          <w:tcPr>
            <w:tcW w:w="3888" w:type="dxa"/>
          </w:tcPr>
          <w:p w14:paraId="158570D5" w14:textId="77777777" w:rsidR="00AF398B" w:rsidRPr="00615C8E" w:rsidRDefault="004D0A13" w:rsidP="00AF398B">
            <w:pPr>
              <w:rPr>
                <w:rFonts w:ascii="Times New Roman" w:hAnsi="Times New Roman" w:cs="Times New Roman"/>
                <w:b/>
              </w:rPr>
            </w:pPr>
            <w:r w:rsidRPr="00615C8E">
              <w:rPr>
                <w:rFonts w:ascii="Times New Roman" w:hAnsi="Times New Roman" w:cs="Times New Roman"/>
                <w:b/>
              </w:rPr>
              <w:t>If child feels well enough, he/she may attend school:</w:t>
            </w:r>
          </w:p>
        </w:tc>
      </w:tr>
      <w:tr w:rsidR="00AF398B" w:rsidRPr="00615C8E" w14:paraId="238E2F4E" w14:textId="77777777" w:rsidTr="00AF398B">
        <w:tc>
          <w:tcPr>
            <w:tcW w:w="1998" w:type="dxa"/>
          </w:tcPr>
          <w:p w14:paraId="146E4C2C" w14:textId="77777777" w:rsidR="00AF398B" w:rsidRPr="00615C8E" w:rsidRDefault="004D0A13" w:rsidP="00AF398B">
            <w:pPr>
              <w:rPr>
                <w:rFonts w:ascii="Times New Roman" w:hAnsi="Times New Roman" w:cs="Times New Roman"/>
              </w:rPr>
            </w:pPr>
            <w:r w:rsidRPr="00615C8E">
              <w:rPr>
                <w:rFonts w:ascii="Times New Roman" w:hAnsi="Times New Roman" w:cs="Times New Roman"/>
              </w:rPr>
              <w:t>Runny Nose</w:t>
            </w:r>
          </w:p>
          <w:p w14:paraId="666CECC7" w14:textId="77777777" w:rsidR="00AF398B" w:rsidRPr="00615C8E" w:rsidRDefault="00AF398B" w:rsidP="00AF398B">
            <w:pPr>
              <w:rPr>
                <w:rFonts w:ascii="Times New Roman" w:hAnsi="Times New Roman" w:cs="Times New Roman"/>
              </w:rPr>
            </w:pPr>
          </w:p>
        </w:tc>
        <w:tc>
          <w:tcPr>
            <w:tcW w:w="3690" w:type="dxa"/>
          </w:tcPr>
          <w:p w14:paraId="7BC4825B" w14:textId="77777777" w:rsidR="00AF398B" w:rsidRPr="00615C8E" w:rsidRDefault="004D0A13" w:rsidP="00AF398B">
            <w:pPr>
              <w:rPr>
                <w:rFonts w:ascii="Times New Roman" w:hAnsi="Times New Roman" w:cs="Times New Roman"/>
              </w:rPr>
            </w:pPr>
            <w:r w:rsidRPr="00615C8E">
              <w:rPr>
                <w:rFonts w:ascii="Times New Roman" w:hAnsi="Times New Roman" w:cs="Times New Roman"/>
              </w:rPr>
              <w:t>Cloudy or yellow/green discharge with congestion and fever</w:t>
            </w:r>
          </w:p>
        </w:tc>
        <w:tc>
          <w:tcPr>
            <w:tcW w:w="3888" w:type="dxa"/>
          </w:tcPr>
          <w:p w14:paraId="3CC9C4C3" w14:textId="77777777" w:rsidR="00AF398B" w:rsidRPr="00615C8E" w:rsidRDefault="004D0A13" w:rsidP="00AF398B">
            <w:pPr>
              <w:rPr>
                <w:rFonts w:ascii="Times New Roman" w:hAnsi="Times New Roman" w:cs="Times New Roman"/>
              </w:rPr>
            </w:pPr>
            <w:r w:rsidRPr="00615C8E">
              <w:rPr>
                <w:rFonts w:ascii="Times New Roman" w:hAnsi="Times New Roman" w:cs="Times New Roman"/>
              </w:rPr>
              <w:t>Clear drainage as with allergies</w:t>
            </w:r>
          </w:p>
        </w:tc>
      </w:tr>
      <w:tr w:rsidR="00AF398B" w:rsidRPr="00615C8E" w14:paraId="3F9DA148" w14:textId="77777777" w:rsidTr="00AF398B">
        <w:tc>
          <w:tcPr>
            <w:tcW w:w="1998" w:type="dxa"/>
          </w:tcPr>
          <w:p w14:paraId="20B97B3C" w14:textId="77777777" w:rsidR="00AF398B" w:rsidRPr="00615C8E" w:rsidRDefault="004D0A13" w:rsidP="00AF398B">
            <w:pPr>
              <w:rPr>
                <w:rFonts w:ascii="Times New Roman" w:hAnsi="Times New Roman" w:cs="Times New Roman"/>
              </w:rPr>
            </w:pPr>
            <w:r w:rsidRPr="00615C8E">
              <w:rPr>
                <w:rFonts w:ascii="Times New Roman" w:hAnsi="Times New Roman" w:cs="Times New Roman"/>
              </w:rPr>
              <w:t>Cough</w:t>
            </w:r>
          </w:p>
          <w:p w14:paraId="06B9739C" w14:textId="77777777" w:rsidR="00AF398B" w:rsidRPr="00615C8E" w:rsidRDefault="00AF398B" w:rsidP="00AF398B">
            <w:pPr>
              <w:rPr>
                <w:rFonts w:ascii="Times New Roman" w:hAnsi="Times New Roman" w:cs="Times New Roman"/>
              </w:rPr>
            </w:pPr>
          </w:p>
        </w:tc>
        <w:tc>
          <w:tcPr>
            <w:tcW w:w="3690" w:type="dxa"/>
          </w:tcPr>
          <w:p w14:paraId="1394CDBD" w14:textId="77777777" w:rsidR="00AF398B" w:rsidRPr="00615C8E" w:rsidRDefault="004D0A13" w:rsidP="004D0A13">
            <w:pPr>
              <w:rPr>
                <w:rFonts w:ascii="Times New Roman" w:hAnsi="Times New Roman" w:cs="Times New Roman"/>
              </w:rPr>
            </w:pPr>
            <w:r w:rsidRPr="00615C8E">
              <w:rPr>
                <w:rFonts w:ascii="Times New Roman" w:hAnsi="Times New Roman" w:cs="Times New Roman"/>
              </w:rPr>
              <w:t>Frequent or uncontrollable and accompanied by fever</w:t>
            </w:r>
          </w:p>
        </w:tc>
        <w:tc>
          <w:tcPr>
            <w:tcW w:w="3888" w:type="dxa"/>
          </w:tcPr>
          <w:p w14:paraId="4EA589A0" w14:textId="77777777" w:rsidR="00AF398B" w:rsidRPr="00615C8E" w:rsidRDefault="004D0A13" w:rsidP="004846A5">
            <w:pPr>
              <w:rPr>
                <w:rFonts w:ascii="Times New Roman" w:hAnsi="Times New Roman" w:cs="Times New Roman"/>
              </w:rPr>
            </w:pPr>
            <w:r w:rsidRPr="00615C8E">
              <w:rPr>
                <w:rFonts w:ascii="Times New Roman" w:hAnsi="Times New Roman" w:cs="Times New Roman"/>
              </w:rPr>
              <w:t>Infrequent</w:t>
            </w:r>
            <w:r w:rsidR="004846A5" w:rsidRPr="00615C8E">
              <w:rPr>
                <w:rFonts w:ascii="Times New Roman" w:hAnsi="Times New Roman" w:cs="Times New Roman"/>
              </w:rPr>
              <w:t xml:space="preserve"> or if has been antibiotics for</w:t>
            </w:r>
            <w:r w:rsidR="006F4CB5" w:rsidRPr="00615C8E">
              <w:rPr>
                <w:rFonts w:ascii="Times New Roman" w:hAnsi="Times New Roman" w:cs="Times New Roman"/>
              </w:rPr>
              <w:t xml:space="preserve"> at least 24 hours and no fever</w:t>
            </w:r>
          </w:p>
        </w:tc>
      </w:tr>
      <w:tr w:rsidR="00AF398B" w:rsidRPr="00615C8E" w14:paraId="11D0F84A" w14:textId="77777777" w:rsidTr="00AF398B">
        <w:tc>
          <w:tcPr>
            <w:tcW w:w="1998" w:type="dxa"/>
          </w:tcPr>
          <w:p w14:paraId="1D411F0D" w14:textId="77777777" w:rsidR="00AF398B" w:rsidRPr="00615C8E" w:rsidRDefault="006F4CB5" w:rsidP="00AF398B">
            <w:pPr>
              <w:rPr>
                <w:rFonts w:ascii="Times New Roman" w:hAnsi="Times New Roman" w:cs="Times New Roman"/>
              </w:rPr>
            </w:pPr>
            <w:r w:rsidRPr="00615C8E">
              <w:rPr>
                <w:rFonts w:ascii="Times New Roman" w:hAnsi="Times New Roman" w:cs="Times New Roman"/>
              </w:rPr>
              <w:t>Fever</w:t>
            </w:r>
          </w:p>
          <w:p w14:paraId="6650EBAB" w14:textId="77777777" w:rsidR="00AF398B" w:rsidRPr="00615C8E" w:rsidRDefault="00AF398B" w:rsidP="00AF398B">
            <w:pPr>
              <w:rPr>
                <w:rFonts w:ascii="Times New Roman" w:hAnsi="Times New Roman" w:cs="Times New Roman"/>
              </w:rPr>
            </w:pPr>
          </w:p>
        </w:tc>
        <w:tc>
          <w:tcPr>
            <w:tcW w:w="3690" w:type="dxa"/>
          </w:tcPr>
          <w:p w14:paraId="496DF6EE" w14:textId="77777777" w:rsidR="00AF398B" w:rsidRPr="00615C8E" w:rsidRDefault="006F4CB5" w:rsidP="00AF398B">
            <w:pPr>
              <w:rPr>
                <w:rFonts w:ascii="Times New Roman" w:hAnsi="Times New Roman" w:cs="Times New Roman"/>
              </w:rPr>
            </w:pPr>
            <w:r w:rsidRPr="00615C8E">
              <w:rPr>
                <w:rFonts w:ascii="Times New Roman" w:hAnsi="Times New Roman" w:cs="Times New Roman"/>
              </w:rPr>
              <w:t>If temperature is above 100, accompanied by cough, headache, etc.</w:t>
            </w:r>
          </w:p>
        </w:tc>
        <w:tc>
          <w:tcPr>
            <w:tcW w:w="3888" w:type="dxa"/>
          </w:tcPr>
          <w:p w14:paraId="1AA6F350" w14:textId="77777777" w:rsidR="00AF398B" w:rsidRPr="00615C8E" w:rsidRDefault="006F4CB5" w:rsidP="00AF398B">
            <w:pPr>
              <w:rPr>
                <w:rFonts w:ascii="Times New Roman" w:hAnsi="Times New Roman" w:cs="Times New Roman"/>
              </w:rPr>
            </w:pPr>
            <w:r w:rsidRPr="00615C8E">
              <w:rPr>
                <w:rFonts w:ascii="Times New Roman" w:hAnsi="Times New Roman" w:cs="Times New Roman"/>
              </w:rPr>
              <w:t xml:space="preserve">If temperature is below 100 for 24 hours </w:t>
            </w:r>
            <w:r w:rsidRPr="008154C3">
              <w:rPr>
                <w:rFonts w:ascii="Times New Roman" w:hAnsi="Times New Roman" w:cs="Times New Roman"/>
                <w:b/>
              </w:rPr>
              <w:t>without</w:t>
            </w:r>
            <w:r w:rsidRPr="00615C8E">
              <w:rPr>
                <w:rFonts w:ascii="Times New Roman" w:hAnsi="Times New Roman" w:cs="Times New Roman"/>
              </w:rPr>
              <w:t xml:space="preserve"> taking a fever reducing medication and there are no other symptoms</w:t>
            </w:r>
          </w:p>
        </w:tc>
      </w:tr>
      <w:tr w:rsidR="00AF398B" w:rsidRPr="00615C8E" w14:paraId="6F6514D3" w14:textId="77777777" w:rsidTr="00AF398B">
        <w:tc>
          <w:tcPr>
            <w:tcW w:w="1998" w:type="dxa"/>
          </w:tcPr>
          <w:p w14:paraId="18D1F984" w14:textId="77777777" w:rsidR="00AF398B" w:rsidRPr="00615C8E" w:rsidRDefault="006F4CB5" w:rsidP="00AF398B">
            <w:pPr>
              <w:rPr>
                <w:rFonts w:ascii="Times New Roman" w:hAnsi="Times New Roman" w:cs="Times New Roman"/>
              </w:rPr>
            </w:pPr>
            <w:r w:rsidRPr="00615C8E">
              <w:rPr>
                <w:rFonts w:ascii="Times New Roman" w:hAnsi="Times New Roman" w:cs="Times New Roman"/>
              </w:rPr>
              <w:t>Diarrhea or vomiting</w:t>
            </w:r>
          </w:p>
          <w:p w14:paraId="4A5DED22" w14:textId="77777777" w:rsidR="00AF398B" w:rsidRPr="00615C8E" w:rsidRDefault="00AF398B" w:rsidP="00AF398B">
            <w:pPr>
              <w:rPr>
                <w:rFonts w:ascii="Times New Roman" w:hAnsi="Times New Roman" w:cs="Times New Roman"/>
              </w:rPr>
            </w:pPr>
          </w:p>
        </w:tc>
        <w:tc>
          <w:tcPr>
            <w:tcW w:w="3690" w:type="dxa"/>
          </w:tcPr>
          <w:p w14:paraId="105F0354" w14:textId="77777777" w:rsidR="00AF398B" w:rsidRPr="00615C8E" w:rsidRDefault="006F4CB5" w:rsidP="00AF398B">
            <w:pPr>
              <w:rPr>
                <w:rFonts w:ascii="Times New Roman" w:hAnsi="Times New Roman" w:cs="Times New Roman"/>
              </w:rPr>
            </w:pPr>
            <w:r w:rsidRPr="00615C8E">
              <w:rPr>
                <w:rFonts w:ascii="Times New Roman" w:hAnsi="Times New Roman" w:cs="Times New Roman"/>
              </w:rPr>
              <w:t>One episode of vomiting</w:t>
            </w:r>
            <w:r w:rsidR="00720E40" w:rsidRPr="00615C8E">
              <w:rPr>
                <w:rFonts w:ascii="Times New Roman" w:hAnsi="Times New Roman" w:cs="Times New Roman"/>
              </w:rPr>
              <w:t xml:space="preserve"> accompanied by fever or diarrhea</w:t>
            </w:r>
          </w:p>
        </w:tc>
        <w:tc>
          <w:tcPr>
            <w:tcW w:w="3888" w:type="dxa"/>
          </w:tcPr>
          <w:p w14:paraId="280F560E"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Single incidence of diarrhea or vomiting with no other symptoms.  Must be 24 hours after the last episode of vomiting.</w:t>
            </w:r>
          </w:p>
        </w:tc>
      </w:tr>
      <w:tr w:rsidR="00AF398B" w:rsidRPr="00615C8E" w14:paraId="77464896" w14:textId="77777777" w:rsidTr="00AF398B">
        <w:tc>
          <w:tcPr>
            <w:tcW w:w="1998" w:type="dxa"/>
          </w:tcPr>
          <w:p w14:paraId="13DCD645"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Strep Throat or</w:t>
            </w:r>
          </w:p>
          <w:p w14:paraId="1A14D309" w14:textId="77777777" w:rsidR="00720E40" w:rsidRPr="00615C8E" w:rsidRDefault="00720E40" w:rsidP="00AF398B">
            <w:pPr>
              <w:rPr>
                <w:rFonts w:ascii="Times New Roman" w:hAnsi="Times New Roman" w:cs="Times New Roman"/>
              </w:rPr>
            </w:pPr>
            <w:r w:rsidRPr="00615C8E">
              <w:rPr>
                <w:rFonts w:ascii="Times New Roman" w:hAnsi="Times New Roman" w:cs="Times New Roman"/>
              </w:rPr>
              <w:t>Scarlet Fever</w:t>
            </w:r>
          </w:p>
          <w:p w14:paraId="2BF0BC10" w14:textId="77777777" w:rsidR="00AF398B" w:rsidRPr="00615C8E" w:rsidRDefault="00AF398B" w:rsidP="00AF398B">
            <w:pPr>
              <w:rPr>
                <w:rFonts w:ascii="Times New Roman" w:hAnsi="Times New Roman" w:cs="Times New Roman"/>
              </w:rPr>
            </w:pPr>
          </w:p>
        </w:tc>
        <w:tc>
          <w:tcPr>
            <w:tcW w:w="3690" w:type="dxa"/>
          </w:tcPr>
          <w:p w14:paraId="4D6B89B4"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Sore throat, headache, nausea, fever.</w:t>
            </w:r>
          </w:p>
          <w:p w14:paraId="318E9AB4" w14:textId="77777777" w:rsidR="00720E40" w:rsidRPr="00615C8E" w:rsidRDefault="00720E40" w:rsidP="00AF398B">
            <w:pPr>
              <w:rPr>
                <w:rFonts w:ascii="Times New Roman" w:hAnsi="Times New Roman" w:cs="Times New Roman"/>
              </w:rPr>
            </w:pPr>
            <w:r w:rsidRPr="00615C8E">
              <w:rPr>
                <w:rFonts w:ascii="Times New Roman" w:hAnsi="Times New Roman" w:cs="Times New Roman"/>
              </w:rPr>
              <w:t>The only way to rule out Strep is with a throat culture.</w:t>
            </w:r>
          </w:p>
        </w:tc>
        <w:tc>
          <w:tcPr>
            <w:tcW w:w="3888" w:type="dxa"/>
          </w:tcPr>
          <w:p w14:paraId="46D1BCD6"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After 24 hours on antibiotics and fever free for 24 hours</w:t>
            </w:r>
          </w:p>
        </w:tc>
      </w:tr>
      <w:tr w:rsidR="00AF398B" w:rsidRPr="00615C8E" w14:paraId="2547C03B" w14:textId="77777777" w:rsidTr="00AF398B">
        <w:tc>
          <w:tcPr>
            <w:tcW w:w="1998" w:type="dxa"/>
          </w:tcPr>
          <w:p w14:paraId="5E5BA371"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“Pink Eye”</w:t>
            </w:r>
          </w:p>
          <w:p w14:paraId="7C9A171D" w14:textId="77777777" w:rsidR="00720E40" w:rsidRPr="00615C8E" w:rsidRDefault="00720E40" w:rsidP="00AF398B">
            <w:pPr>
              <w:rPr>
                <w:rFonts w:ascii="Times New Roman" w:hAnsi="Times New Roman" w:cs="Times New Roman"/>
              </w:rPr>
            </w:pPr>
            <w:r w:rsidRPr="00615C8E">
              <w:rPr>
                <w:rFonts w:ascii="Times New Roman" w:hAnsi="Times New Roman" w:cs="Times New Roman"/>
              </w:rPr>
              <w:t>Conjunctivitis</w:t>
            </w:r>
          </w:p>
          <w:p w14:paraId="3E75B769" w14:textId="77777777" w:rsidR="00AF398B" w:rsidRPr="00615C8E" w:rsidRDefault="00AF398B" w:rsidP="00AF398B">
            <w:pPr>
              <w:rPr>
                <w:rFonts w:ascii="Times New Roman" w:hAnsi="Times New Roman" w:cs="Times New Roman"/>
              </w:rPr>
            </w:pPr>
          </w:p>
        </w:tc>
        <w:tc>
          <w:tcPr>
            <w:tcW w:w="3690" w:type="dxa"/>
          </w:tcPr>
          <w:p w14:paraId="450A04FF" w14:textId="77777777" w:rsidR="00AF398B" w:rsidRPr="00615C8E" w:rsidRDefault="00720E40" w:rsidP="00AF398B">
            <w:pPr>
              <w:rPr>
                <w:rFonts w:ascii="Times New Roman" w:hAnsi="Times New Roman" w:cs="Times New Roman"/>
              </w:rPr>
            </w:pPr>
            <w:r w:rsidRPr="00615C8E">
              <w:rPr>
                <w:rFonts w:ascii="Times New Roman" w:hAnsi="Times New Roman" w:cs="Times New Roman"/>
              </w:rPr>
              <w:t>Eye is red with complaint of burning or itching</w:t>
            </w:r>
            <w:r w:rsidR="00A613A5" w:rsidRPr="00615C8E">
              <w:rPr>
                <w:rFonts w:ascii="Times New Roman" w:hAnsi="Times New Roman" w:cs="Times New Roman"/>
              </w:rPr>
              <w:t xml:space="preserve">. Crusty, white or yellow drainage is occurring.  </w:t>
            </w:r>
          </w:p>
        </w:tc>
        <w:tc>
          <w:tcPr>
            <w:tcW w:w="3888" w:type="dxa"/>
          </w:tcPr>
          <w:p w14:paraId="2C6E79EA" w14:textId="77777777" w:rsidR="00AF398B" w:rsidRPr="00615C8E" w:rsidRDefault="00A613A5" w:rsidP="00AF398B">
            <w:pPr>
              <w:rPr>
                <w:rFonts w:ascii="Times New Roman" w:hAnsi="Times New Roman" w:cs="Times New Roman"/>
              </w:rPr>
            </w:pPr>
            <w:r w:rsidRPr="00615C8E">
              <w:rPr>
                <w:rFonts w:ascii="Times New Roman" w:hAnsi="Times New Roman" w:cs="Times New Roman"/>
              </w:rPr>
              <w:t>Has been on antibiotics for 24 hours or symptoms have improved</w:t>
            </w:r>
            <w:r w:rsidR="00615C8E" w:rsidRPr="00615C8E">
              <w:rPr>
                <w:rFonts w:ascii="Times New Roman" w:hAnsi="Times New Roman" w:cs="Times New Roman"/>
              </w:rPr>
              <w:t>/or note from doctor stating no longer contagious</w:t>
            </w:r>
          </w:p>
        </w:tc>
      </w:tr>
      <w:tr w:rsidR="00AF398B" w:rsidRPr="00615C8E" w14:paraId="0F354276" w14:textId="77777777" w:rsidTr="00AF398B">
        <w:tc>
          <w:tcPr>
            <w:tcW w:w="1998" w:type="dxa"/>
          </w:tcPr>
          <w:p w14:paraId="4CA65014"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Rash/skin infection</w:t>
            </w:r>
          </w:p>
          <w:p w14:paraId="235AF565" w14:textId="77777777" w:rsidR="00AF398B" w:rsidRPr="00615C8E" w:rsidRDefault="00AF398B" w:rsidP="00AF398B">
            <w:pPr>
              <w:rPr>
                <w:rFonts w:ascii="Times New Roman" w:hAnsi="Times New Roman" w:cs="Times New Roman"/>
              </w:rPr>
            </w:pPr>
          </w:p>
        </w:tc>
        <w:tc>
          <w:tcPr>
            <w:tcW w:w="3690" w:type="dxa"/>
          </w:tcPr>
          <w:p w14:paraId="7384ED45"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Any child with rash or signs of skin infection  not having been evaluated by doctor</w:t>
            </w:r>
          </w:p>
        </w:tc>
        <w:tc>
          <w:tcPr>
            <w:tcW w:w="3888" w:type="dxa"/>
          </w:tcPr>
          <w:p w14:paraId="4D8F5824" w14:textId="77777777" w:rsidR="00AF398B" w:rsidRPr="00615C8E" w:rsidRDefault="00615C8E" w:rsidP="00615C8E">
            <w:pPr>
              <w:rPr>
                <w:rFonts w:ascii="Times New Roman" w:hAnsi="Times New Roman" w:cs="Times New Roman"/>
              </w:rPr>
            </w:pPr>
            <w:r w:rsidRPr="00615C8E">
              <w:rPr>
                <w:rFonts w:ascii="Times New Roman" w:hAnsi="Times New Roman" w:cs="Times New Roman"/>
              </w:rPr>
              <w:t>Rash free or written release from doctor or after 24 hours on antibiotic for skin infection</w:t>
            </w:r>
          </w:p>
        </w:tc>
      </w:tr>
      <w:tr w:rsidR="00AF398B" w:rsidRPr="00615C8E" w14:paraId="12385FF9" w14:textId="77777777" w:rsidTr="00AF398B">
        <w:tc>
          <w:tcPr>
            <w:tcW w:w="1998" w:type="dxa"/>
          </w:tcPr>
          <w:p w14:paraId="09435321"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Chicken Pox</w:t>
            </w:r>
          </w:p>
          <w:p w14:paraId="76D8DD8B" w14:textId="77777777" w:rsidR="00AF398B" w:rsidRPr="00615C8E" w:rsidRDefault="00AF398B" w:rsidP="00AF398B">
            <w:pPr>
              <w:rPr>
                <w:rFonts w:ascii="Times New Roman" w:hAnsi="Times New Roman" w:cs="Times New Roman"/>
              </w:rPr>
            </w:pPr>
          </w:p>
        </w:tc>
        <w:tc>
          <w:tcPr>
            <w:tcW w:w="3690" w:type="dxa"/>
          </w:tcPr>
          <w:p w14:paraId="78B8256A"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Itching with pink/red spots with blister-type center , fever</w:t>
            </w:r>
          </w:p>
        </w:tc>
        <w:tc>
          <w:tcPr>
            <w:tcW w:w="3888" w:type="dxa"/>
          </w:tcPr>
          <w:p w14:paraId="4B804087"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Lesions crusted over and dry, no fever</w:t>
            </w:r>
            <w:r w:rsidR="00E91622">
              <w:rPr>
                <w:rFonts w:ascii="Times New Roman" w:hAnsi="Times New Roman" w:cs="Times New Roman"/>
              </w:rPr>
              <w:t>; written release from doctor required</w:t>
            </w:r>
          </w:p>
        </w:tc>
      </w:tr>
      <w:tr w:rsidR="00AF398B" w:rsidRPr="00615C8E" w14:paraId="08933063" w14:textId="77777777" w:rsidTr="00AF398B">
        <w:tc>
          <w:tcPr>
            <w:tcW w:w="1998" w:type="dxa"/>
          </w:tcPr>
          <w:p w14:paraId="17C6A0A3"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Flu</w:t>
            </w:r>
          </w:p>
          <w:p w14:paraId="3A0D4423" w14:textId="77777777" w:rsidR="00AF398B" w:rsidRPr="00615C8E" w:rsidRDefault="00AF398B" w:rsidP="00AF398B">
            <w:pPr>
              <w:rPr>
                <w:rFonts w:ascii="Times New Roman" w:hAnsi="Times New Roman" w:cs="Times New Roman"/>
              </w:rPr>
            </w:pPr>
          </w:p>
        </w:tc>
        <w:tc>
          <w:tcPr>
            <w:tcW w:w="3690" w:type="dxa"/>
          </w:tcPr>
          <w:p w14:paraId="29FBD206" w14:textId="77777777" w:rsidR="00AF398B" w:rsidRPr="00615C8E" w:rsidRDefault="00615C8E" w:rsidP="00AF398B">
            <w:pPr>
              <w:rPr>
                <w:rFonts w:ascii="Times New Roman" w:hAnsi="Times New Roman" w:cs="Times New Roman"/>
              </w:rPr>
            </w:pPr>
            <w:r w:rsidRPr="00615C8E">
              <w:rPr>
                <w:rFonts w:ascii="Times New Roman" w:hAnsi="Times New Roman" w:cs="Times New Roman"/>
              </w:rPr>
              <w:t>Fever of 100 and above with accompanying sore throat, cough, runny nose, congestion, body aches, extreme tiredness, vomiting or diarrhea</w:t>
            </w:r>
          </w:p>
        </w:tc>
        <w:tc>
          <w:tcPr>
            <w:tcW w:w="3888" w:type="dxa"/>
          </w:tcPr>
          <w:p w14:paraId="3CB50BD1" w14:textId="77777777" w:rsidR="00AF398B" w:rsidRPr="00615C8E" w:rsidRDefault="00615C8E" w:rsidP="00E91622">
            <w:pPr>
              <w:rPr>
                <w:rFonts w:ascii="Times New Roman" w:hAnsi="Times New Roman" w:cs="Times New Roman"/>
              </w:rPr>
            </w:pPr>
            <w:r w:rsidRPr="00615C8E">
              <w:rPr>
                <w:rFonts w:ascii="Times New Roman" w:hAnsi="Times New Roman" w:cs="Times New Roman"/>
              </w:rPr>
              <w:t xml:space="preserve">Fever free (less than 100) for 24 hours without having been given fever reducing medication or release from </w:t>
            </w:r>
            <w:r w:rsidR="00E91622">
              <w:rPr>
                <w:rFonts w:ascii="Times New Roman" w:hAnsi="Times New Roman" w:cs="Times New Roman"/>
              </w:rPr>
              <w:t xml:space="preserve">doctor </w:t>
            </w:r>
            <w:r w:rsidRPr="00615C8E">
              <w:rPr>
                <w:rFonts w:ascii="Times New Roman" w:hAnsi="Times New Roman" w:cs="Times New Roman"/>
              </w:rPr>
              <w:t>if diagnosed with any type of flu</w:t>
            </w:r>
          </w:p>
        </w:tc>
      </w:tr>
    </w:tbl>
    <w:p w14:paraId="11B4092E" w14:textId="77777777" w:rsidR="00AF398B" w:rsidRDefault="00AF398B" w:rsidP="00AF398B">
      <w:pPr>
        <w:rPr>
          <w:rFonts w:ascii="Times New Roman" w:hAnsi="Times New Roman" w:cs="Times New Roman"/>
        </w:rPr>
      </w:pPr>
    </w:p>
    <w:p w14:paraId="42D0DA90" w14:textId="77777777" w:rsidR="00402A47" w:rsidRPr="00402A47" w:rsidRDefault="00E91622" w:rsidP="00402A47">
      <w:pPr>
        <w:rPr>
          <w:rFonts w:ascii="Times New Roman" w:hAnsi="Times New Roman" w:cs="Times New Roman"/>
          <w:sz w:val="28"/>
          <w:szCs w:val="28"/>
        </w:rPr>
      </w:pPr>
      <w:r w:rsidRPr="00402A47">
        <w:rPr>
          <w:rFonts w:ascii="Times New Roman" w:hAnsi="Times New Roman" w:cs="Times New Roman"/>
          <w:sz w:val="28"/>
          <w:szCs w:val="28"/>
        </w:rPr>
        <w:t>If you have questions regarding these or any other illnesses please contact your school nurse.</w:t>
      </w:r>
      <w:r w:rsidR="008154C3" w:rsidRPr="00402A47">
        <w:rPr>
          <w:rFonts w:ascii="Times New Roman" w:hAnsi="Times New Roman" w:cs="Times New Roman"/>
          <w:sz w:val="28"/>
          <w:szCs w:val="28"/>
        </w:rPr>
        <w:t xml:space="preserve">  We follow the CDC and ADPH Guidelines.  </w:t>
      </w:r>
      <w:r w:rsidR="00402A47" w:rsidRPr="00402A47">
        <w:rPr>
          <w:rFonts w:ascii="Times" w:eastAsia="Times New Roman" w:hAnsi="Times" w:cs="Times New Roman"/>
          <w:sz w:val="28"/>
          <w:szCs w:val="28"/>
        </w:rPr>
        <w:t xml:space="preserve">CDC considers a person to have a fever when he or she has a measured temperature of at least 100° F (37.8° C) or greater. Fever may be considered to be present if a person has not had a temperature measurement but • feels warm to the touch, or • gives a history of feeling feverish or having chills. </w:t>
      </w:r>
    </w:p>
    <w:p w14:paraId="615DB0A2" w14:textId="77777777" w:rsidR="00E91622" w:rsidRDefault="00E91622" w:rsidP="00AF398B">
      <w:pPr>
        <w:rPr>
          <w:rFonts w:ascii="Times New Roman" w:hAnsi="Times New Roman" w:cs="Times New Roman"/>
        </w:rPr>
      </w:pPr>
      <w:bookmarkStart w:id="0" w:name="_GoBack"/>
      <w:bookmarkEnd w:id="0"/>
    </w:p>
    <w:sectPr w:rsidR="00E91622" w:rsidSect="004F1672">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27"/>
    <w:rsid w:val="00185727"/>
    <w:rsid w:val="00402A47"/>
    <w:rsid w:val="004846A5"/>
    <w:rsid w:val="004D0A13"/>
    <w:rsid w:val="004F1672"/>
    <w:rsid w:val="00615C8E"/>
    <w:rsid w:val="006566A6"/>
    <w:rsid w:val="006F4CB5"/>
    <w:rsid w:val="00720E40"/>
    <w:rsid w:val="008154C3"/>
    <w:rsid w:val="00A613A5"/>
    <w:rsid w:val="00AF398B"/>
    <w:rsid w:val="00E9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0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429</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Davis</dc:creator>
  <cp:keywords/>
  <dc:description/>
  <cp:lastModifiedBy>Jean Marie Davis</cp:lastModifiedBy>
  <cp:revision>3</cp:revision>
  <dcterms:created xsi:type="dcterms:W3CDTF">2018-01-09T16:12:00Z</dcterms:created>
  <dcterms:modified xsi:type="dcterms:W3CDTF">2018-01-09T16:19:00Z</dcterms:modified>
</cp:coreProperties>
</file>